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4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  <w:lang w:eastAsia="zh-CN"/>
        </w:rPr>
      </w:pPr>
      <w:r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  <w:lang w:eastAsia="zh-CN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　第</w:t>
      </w:r>
      <w:r w:rsidR="00A86C14">
        <w:rPr>
          <w:rFonts w:asciiTheme="majorEastAsia" w:eastAsiaTheme="majorEastAsia" w:hAnsiTheme="majorEastAsia" w:cs="Times New Roman" w:hint="eastAsia"/>
          <w:sz w:val="28"/>
          <w:lang w:eastAsia="zh-CN"/>
        </w:rPr>
        <w:t>1</w:t>
      </w:r>
      <w:r w:rsidR="00463B94">
        <w:rPr>
          <w:rFonts w:asciiTheme="majorEastAsia" w:eastAsiaTheme="majorEastAsia" w:hAnsiTheme="majorEastAsia" w:cs="Times New Roman" w:hint="eastAsia"/>
          <w:sz w:val="28"/>
          <w:lang w:eastAsia="zh-CN"/>
        </w:rPr>
        <w:t>3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回</w:t>
      </w:r>
    </w:p>
    <w:p w:rsidR="00B26A9C" w:rsidRPr="00A7046F" w:rsidRDefault="00463B94" w:rsidP="008D3B30">
      <w:pPr>
        <w:jc w:val="center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コーシーの積分表示／テイラー展開・ローラン展開</w:t>
      </w:r>
    </w:p>
    <w:p w:rsidR="008D3B30" w:rsidRDefault="008D3B30" w:rsidP="006E0894">
      <w:pPr>
        <w:ind w:left="142"/>
        <w:rPr>
          <w:sz w:val="24"/>
        </w:rPr>
      </w:pPr>
    </w:p>
    <w:p w:rsidR="008D3B30" w:rsidRDefault="002C52E7" w:rsidP="006E0894">
      <w:pPr>
        <w:ind w:left="142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解答案作成にあたっては、答えの導出過程も報告すること。</w:t>
      </w:r>
    </w:p>
    <w:p w:rsidR="002C52E7" w:rsidRDefault="002C52E7" w:rsidP="006E0894">
      <w:pPr>
        <w:ind w:left="142"/>
        <w:rPr>
          <w:sz w:val="24"/>
        </w:rPr>
      </w:pPr>
    </w:p>
    <w:p w:rsidR="00A86C14" w:rsidRDefault="00A7046F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1. </w:t>
      </w:r>
      <w:r w:rsidR="009844C5">
        <w:rPr>
          <w:rFonts w:ascii="Times New Roman" w:cs="Times New Roman" w:hint="eastAsia"/>
          <w:sz w:val="24"/>
        </w:rPr>
        <w:t>次の積分を求めよ。</w:t>
      </w:r>
    </w:p>
    <w:p w:rsidR="009844C5" w:rsidRDefault="00A86C14" w:rsidP="009844C5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(1) </w:t>
      </w:r>
      <w:r w:rsidR="009844C5" w:rsidRPr="009844C5">
        <w:rPr>
          <w:rFonts w:ascii="Times New Roman" w:cs="Times New Roman"/>
          <w:position w:val="-24"/>
          <w:sz w:val="24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pt" o:ole="">
            <v:imagedata r:id="rId8" o:title=""/>
          </v:shape>
          <o:OLEObject Type="Embed" ProgID="Equation.3" ShapeID="_x0000_i1025" DrawAspect="Content" ObjectID="_1482864237" r:id="rId9"/>
        </w:object>
      </w:r>
      <w:r>
        <w:rPr>
          <w:rFonts w:ascii="Times New Roman" w:cs="Times New Roman" w:hint="eastAsia"/>
          <w:sz w:val="24"/>
        </w:rPr>
        <w:tab/>
      </w:r>
      <w:r w:rsidR="009844C5">
        <w:rPr>
          <w:rFonts w:ascii="Times New Roman" w:cs="Times New Roman" w:hint="eastAsia"/>
          <w:sz w:val="24"/>
        </w:rPr>
        <w:t>（</w:t>
      </w:r>
      <w:r w:rsidR="009844C5" w:rsidRPr="009844C5">
        <w:rPr>
          <w:rFonts w:ascii="Times New Roman" w:cs="Times New Roman" w:hint="eastAsia"/>
          <w:i/>
          <w:sz w:val="24"/>
        </w:rPr>
        <w:t>C</w:t>
      </w:r>
      <w:r w:rsidR="009844C5">
        <w:rPr>
          <w:rFonts w:ascii="Times New Roman" w:cs="Times New Roman" w:hint="eastAsia"/>
          <w:sz w:val="24"/>
        </w:rPr>
        <w:t>：</w:t>
      </w:r>
      <w:r w:rsidR="009844C5">
        <w:rPr>
          <w:rFonts w:ascii="Times New Roman" w:cs="Times New Roman" w:hint="eastAsia"/>
          <w:sz w:val="24"/>
        </w:rPr>
        <w:t>|</w:t>
      </w:r>
      <w:r w:rsidR="009844C5" w:rsidRPr="009844C5">
        <w:rPr>
          <w:rFonts w:ascii="Times New Roman" w:cs="Times New Roman" w:hint="eastAsia"/>
          <w:i/>
          <w:sz w:val="24"/>
        </w:rPr>
        <w:t>z</w:t>
      </w:r>
      <w:r w:rsidR="009844C5">
        <w:rPr>
          <w:rFonts w:ascii="Times New Roman" w:cs="Times New Roman" w:hint="eastAsia"/>
          <w:sz w:val="24"/>
        </w:rPr>
        <w:t>| = 2</w:t>
      </w:r>
      <w:r w:rsidR="009844C5">
        <w:rPr>
          <w:rFonts w:ascii="Times New Roman" w:cs="Times New Roman" w:hint="eastAsia"/>
          <w:sz w:val="24"/>
        </w:rPr>
        <w:t>の円）</w:t>
      </w:r>
    </w:p>
    <w:p w:rsidR="009844C5" w:rsidRDefault="009844C5" w:rsidP="009844C5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(</w:t>
      </w:r>
      <w:r w:rsidR="00634C53"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 w:hint="eastAsia"/>
          <w:sz w:val="24"/>
        </w:rPr>
        <w:t xml:space="preserve">) </w:t>
      </w:r>
      <w:r w:rsidR="00634C53" w:rsidRPr="009844C5">
        <w:rPr>
          <w:rFonts w:ascii="Times New Roman" w:cs="Times New Roman"/>
          <w:position w:val="-24"/>
          <w:sz w:val="24"/>
        </w:rPr>
        <w:object w:dxaOrig="1120" w:dyaOrig="620">
          <v:shape id="_x0000_i1026" type="#_x0000_t75" style="width:56.25pt;height:30.75pt" o:ole="">
            <v:imagedata r:id="rId10" o:title=""/>
          </v:shape>
          <o:OLEObject Type="Embed" ProgID="Equation.3" ShapeID="_x0000_i1026" DrawAspect="Content" ObjectID="_1482864238" r:id="rId11"/>
        </w:objec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（</w:t>
      </w:r>
      <w:r w:rsidRPr="009844C5">
        <w:rPr>
          <w:rFonts w:ascii="Times New Roman" w:cs="Times New Roman" w:hint="eastAsia"/>
          <w:i/>
          <w:sz w:val="24"/>
        </w:rPr>
        <w:t>C</w:t>
      </w:r>
      <w:r>
        <w:rPr>
          <w:rFonts w:ascii="Times New Roman" w:cs="Times New Roman" w:hint="eastAsia"/>
          <w:sz w:val="24"/>
        </w:rPr>
        <w:t>：</w:t>
      </w:r>
      <w:r>
        <w:rPr>
          <w:rFonts w:ascii="Times New Roman" w:cs="Times New Roman" w:hint="eastAsia"/>
          <w:sz w:val="24"/>
        </w:rPr>
        <w:t>|</w:t>
      </w:r>
      <w:r w:rsidRPr="009844C5">
        <w:rPr>
          <w:rFonts w:ascii="Times New Roman" w:cs="Times New Roman" w:hint="eastAsia"/>
          <w:i/>
          <w:sz w:val="24"/>
        </w:rPr>
        <w:t>z</w:t>
      </w:r>
      <w:r>
        <w:rPr>
          <w:rFonts w:ascii="Times New Roman" w:cs="Times New Roman" w:hint="eastAsia"/>
          <w:sz w:val="24"/>
        </w:rPr>
        <w:t>| = 1</w:t>
      </w:r>
      <w:r>
        <w:rPr>
          <w:rFonts w:ascii="Times New Roman" w:cs="Times New Roman" w:hint="eastAsia"/>
          <w:sz w:val="24"/>
        </w:rPr>
        <w:t>の円）</w:t>
      </w:r>
    </w:p>
    <w:p w:rsidR="009844C5" w:rsidRDefault="00634C53" w:rsidP="009844C5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(3</w:t>
      </w:r>
      <w:r w:rsidR="009844C5">
        <w:rPr>
          <w:rFonts w:ascii="Times New Roman" w:cs="Times New Roman" w:hint="eastAsia"/>
          <w:sz w:val="24"/>
        </w:rPr>
        <w:t xml:space="preserve">) </w:t>
      </w:r>
      <w:r w:rsidR="009844C5" w:rsidRPr="009844C5">
        <w:rPr>
          <w:rFonts w:ascii="Times New Roman" w:cs="Times New Roman"/>
          <w:position w:val="-24"/>
          <w:sz w:val="24"/>
        </w:rPr>
        <w:object w:dxaOrig="1080" w:dyaOrig="620">
          <v:shape id="_x0000_i1027" type="#_x0000_t75" style="width:54.75pt;height:30.75pt" o:ole="">
            <v:imagedata r:id="rId12" o:title=""/>
          </v:shape>
          <o:OLEObject Type="Embed" ProgID="Equation.3" ShapeID="_x0000_i1027" DrawAspect="Content" ObjectID="_1482864239" r:id="rId13"/>
        </w:object>
      </w:r>
      <w:r w:rsidR="009844C5">
        <w:rPr>
          <w:rFonts w:ascii="Times New Roman" w:cs="Times New Roman" w:hint="eastAsia"/>
          <w:sz w:val="24"/>
        </w:rPr>
        <w:tab/>
      </w:r>
      <w:r w:rsidR="009844C5">
        <w:rPr>
          <w:rFonts w:ascii="Times New Roman" w:cs="Times New Roman" w:hint="eastAsia"/>
          <w:sz w:val="24"/>
        </w:rPr>
        <w:t>（</w:t>
      </w:r>
      <w:r w:rsidR="009844C5" w:rsidRPr="009844C5">
        <w:rPr>
          <w:rFonts w:ascii="Times New Roman" w:cs="Times New Roman" w:hint="eastAsia"/>
          <w:i/>
          <w:sz w:val="24"/>
        </w:rPr>
        <w:t>C</w:t>
      </w:r>
      <w:r w:rsidR="009844C5">
        <w:rPr>
          <w:rFonts w:ascii="Times New Roman" w:cs="Times New Roman" w:hint="eastAsia"/>
          <w:sz w:val="24"/>
        </w:rPr>
        <w:t>：</w:t>
      </w:r>
      <w:r w:rsidR="009844C5">
        <w:rPr>
          <w:rFonts w:ascii="Times New Roman" w:cs="Times New Roman" w:hint="eastAsia"/>
          <w:sz w:val="24"/>
        </w:rPr>
        <w:t>|</w:t>
      </w:r>
      <w:r w:rsidR="009844C5" w:rsidRPr="009844C5">
        <w:rPr>
          <w:rFonts w:ascii="Times New Roman" w:cs="Times New Roman" w:hint="eastAsia"/>
          <w:i/>
          <w:sz w:val="24"/>
        </w:rPr>
        <w:t>z</w:t>
      </w:r>
      <w:r w:rsidR="009844C5">
        <w:rPr>
          <w:rFonts w:ascii="Times New Roman" w:cs="Times New Roman" w:hint="eastAsia"/>
          <w:sz w:val="24"/>
        </w:rPr>
        <w:t xml:space="preserve"> - </w:t>
      </w:r>
      <w:proofErr w:type="spellStart"/>
      <w:r w:rsidR="009844C5" w:rsidRPr="009844C5">
        <w:rPr>
          <w:rFonts w:ascii="Times New Roman" w:cs="Times New Roman" w:hint="eastAsia"/>
          <w:i/>
          <w:sz w:val="24"/>
        </w:rPr>
        <w:t>i</w:t>
      </w:r>
      <w:proofErr w:type="spellEnd"/>
      <w:r w:rsidR="009844C5">
        <w:rPr>
          <w:rFonts w:ascii="Times New Roman" w:cs="Times New Roman" w:hint="eastAsia"/>
          <w:sz w:val="24"/>
        </w:rPr>
        <w:t>| = 1</w:t>
      </w:r>
      <w:r w:rsidR="009844C5">
        <w:rPr>
          <w:rFonts w:ascii="Times New Roman" w:cs="Times New Roman" w:hint="eastAsia"/>
          <w:sz w:val="24"/>
        </w:rPr>
        <w:t>の円）</w:t>
      </w:r>
    </w:p>
    <w:p w:rsidR="00634C53" w:rsidRDefault="00634C53" w:rsidP="00634C53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(4) </w:t>
      </w:r>
      <w:r w:rsidR="00BC66FC" w:rsidRPr="00634C53">
        <w:rPr>
          <w:rFonts w:ascii="Times New Roman" w:cs="Times New Roman"/>
          <w:position w:val="-28"/>
          <w:sz w:val="24"/>
        </w:rPr>
        <w:object w:dxaOrig="1840" w:dyaOrig="660">
          <v:shape id="_x0000_i1028" type="#_x0000_t75" style="width:93pt;height:33pt" o:ole="">
            <v:imagedata r:id="rId14" o:title=""/>
          </v:shape>
          <o:OLEObject Type="Embed" ProgID="Equation.3" ShapeID="_x0000_i1028" DrawAspect="Content" ObjectID="_1482864240" r:id="rId15"/>
        </w:objec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>（</w:t>
      </w:r>
      <w:r w:rsidRPr="009844C5">
        <w:rPr>
          <w:rFonts w:ascii="Times New Roman" w:cs="Times New Roman" w:hint="eastAsia"/>
          <w:i/>
          <w:sz w:val="24"/>
        </w:rPr>
        <w:t>C</w:t>
      </w:r>
      <w:r>
        <w:rPr>
          <w:rFonts w:ascii="Times New Roman" w:cs="Times New Roman" w:hint="eastAsia"/>
          <w:sz w:val="24"/>
        </w:rPr>
        <w:t>：</w:t>
      </w:r>
      <w:r>
        <w:rPr>
          <w:rFonts w:ascii="Times New Roman" w:cs="Times New Roman" w:hint="eastAsia"/>
          <w:sz w:val="24"/>
        </w:rPr>
        <w:t>|</w:t>
      </w:r>
      <w:r w:rsidRPr="009844C5">
        <w:rPr>
          <w:rFonts w:ascii="Times New Roman" w:cs="Times New Roman" w:hint="eastAsia"/>
          <w:i/>
          <w:sz w:val="24"/>
        </w:rPr>
        <w:t>z</w:t>
      </w:r>
      <w:r>
        <w:rPr>
          <w:rFonts w:ascii="Times New Roman" w:cs="Times New Roman" w:hint="eastAsia"/>
          <w:sz w:val="24"/>
        </w:rPr>
        <w:t>| = 2</w:t>
      </w:r>
      <w:r>
        <w:rPr>
          <w:rFonts w:ascii="Times New Roman" w:cs="Times New Roman" w:hint="eastAsia"/>
          <w:sz w:val="24"/>
        </w:rPr>
        <w:t>の円）</w:t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A86C14" w:rsidRDefault="00634C53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 w:rsidR="00A86C14">
        <w:rPr>
          <w:rFonts w:ascii="Times New Roman" w:cs="Times New Roman" w:hint="eastAsia"/>
          <w:sz w:val="24"/>
        </w:rPr>
        <w:t xml:space="preserve">. </w:t>
      </w:r>
      <w:r w:rsidR="00463B94">
        <w:rPr>
          <w:rFonts w:ascii="Times New Roman" w:cs="Times New Roman" w:hint="eastAsia"/>
          <w:sz w:val="24"/>
        </w:rPr>
        <w:t>次の関数を与えられた点の近傍でテイラー展開せよ。</w:t>
      </w:r>
    </w:p>
    <w:p w:rsidR="00463B94" w:rsidRDefault="00463B94" w:rsidP="00463B9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(1) </w:t>
      </w:r>
      <w:r w:rsidR="003622E6" w:rsidRPr="005B1CF8">
        <w:rPr>
          <w:rFonts w:ascii="Times New Roman" w:cs="Times New Roman"/>
          <w:position w:val="-24"/>
          <w:sz w:val="24"/>
        </w:rPr>
        <w:object w:dxaOrig="580" w:dyaOrig="620">
          <v:shape id="_x0000_i1029" type="#_x0000_t75" style="width:29.25pt;height:30.75pt" o:ole="">
            <v:imagedata r:id="rId16" o:title=""/>
          </v:shape>
          <o:OLEObject Type="Embed" ProgID="Equation.3" ShapeID="_x0000_i1029" DrawAspect="Content" ObjectID="_1482864241" r:id="rId17"/>
        </w:object>
      </w:r>
      <w:r w:rsidR="003622E6">
        <w:rPr>
          <w:rFonts w:ascii="Times New Roman" w:cs="Times New Roman" w:hint="eastAsia"/>
          <w:sz w:val="24"/>
        </w:rPr>
        <w:t xml:space="preserve"> (</w:t>
      </w:r>
      <w:r w:rsidR="00BB115A" w:rsidRPr="003622E6">
        <w:rPr>
          <w:rFonts w:ascii="Times New Roman" w:cs="Times New Roman"/>
          <w:position w:val="-6"/>
          <w:sz w:val="24"/>
        </w:rPr>
        <w:object w:dxaOrig="560" w:dyaOrig="279">
          <v:shape id="_x0000_i1030" type="#_x0000_t75" style="width:28.5pt;height:13.5pt" o:ole="">
            <v:imagedata r:id="rId18" o:title=""/>
          </v:shape>
          <o:OLEObject Type="Embed" ProgID="Equation.3" ShapeID="_x0000_i1030" DrawAspect="Content" ObjectID="_1482864242" r:id="rId19"/>
        </w:object>
      </w:r>
      <w:r w:rsidR="003622E6">
        <w:rPr>
          <w:rFonts w:ascii="Times New Roman" w:cs="Times New Roman" w:hint="eastAsia"/>
          <w:sz w:val="24"/>
        </w:rPr>
        <w:t>)</w:t>
      </w:r>
      <w:r>
        <w:rPr>
          <w:rFonts w:ascii="Times New Roman" w:cs="Times New Roman" w:hint="eastAsia"/>
          <w:sz w:val="24"/>
        </w:rPr>
        <w:tab/>
        <w:t xml:space="preserve">(2) </w:t>
      </w:r>
      <w:r w:rsidR="00BB115A" w:rsidRPr="00A86C14">
        <w:rPr>
          <w:rFonts w:ascii="Times New Roman" w:cs="Times New Roman"/>
          <w:position w:val="-6"/>
          <w:sz w:val="24"/>
        </w:rPr>
        <w:object w:dxaOrig="300" w:dyaOrig="320">
          <v:shape id="_x0000_i1031" type="#_x0000_t75" style="width:15pt;height:15.75pt" o:ole="">
            <v:imagedata r:id="rId20" o:title=""/>
          </v:shape>
          <o:OLEObject Type="Embed" ProgID="Equation.3" ShapeID="_x0000_i1031" DrawAspect="Content" ObjectID="_1482864243" r:id="rId21"/>
        </w:object>
      </w:r>
      <w:r>
        <w:rPr>
          <w:rFonts w:ascii="Times New Roman" w:cs="Times New Roman" w:hint="eastAsia"/>
          <w:sz w:val="24"/>
        </w:rPr>
        <w:t xml:space="preserve"> (</w:t>
      </w:r>
      <w:r w:rsidR="00BB115A" w:rsidRPr="00BB115A">
        <w:rPr>
          <w:rFonts w:ascii="Times New Roman" w:cs="Times New Roman"/>
          <w:position w:val="-6"/>
          <w:sz w:val="24"/>
        </w:rPr>
        <w:object w:dxaOrig="600" w:dyaOrig="220">
          <v:shape id="_x0000_i1032" type="#_x0000_t75" style="width:30pt;height:10.5pt" o:ole="">
            <v:imagedata r:id="rId22" o:title=""/>
          </v:shape>
          <o:OLEObject Type="Embed" ProgID="Equation.3" ShapeID="_x0000_i1032" DrawAspect="Content" ObjectID="_1482864244" r:id="rId23"/>
        </w:object>
      </w:r>
      <w:r>
        <w:rPr>
          <w:rFonts w:ascii="Times New Roman" w:cs="Times New Roman" w:hint="eastAsia"/>
          <w:sz w:val="24"/>
        </w:rPr>
        <w:t>)</w:t>
      </w:r>
      <w:r w:rsidR="00BB115A">
        <w:rPr>
          <w:rFonts w:ascii="Times New Roman" w:cs="Times New Roman" w:hint="eastAsia"/>
          <w:sz w:val="24"/>
        </w:rPr>
        <w:tab/>
      </w:r>
      <w:r w:rsidR="00BB115A">
        <w:rPr>
          <w:rFonts w:ascii="Times New Roman" w:cs="Times New Roman" w:hint="eastAsia"/>
          <w:sz w:val="24"/>
        </w:rPr>
        <w:tab/>
        <w:t xml:space="preserve">(3) </w:t>
      </w:r>
      <w:r w:rsidR="00BB115A" w:rsidRPr="00BB115A">
        <w:rPr>
          <w:rFonts w:ascii="Times New Roman" w:cs="Times New Roman"/>
          <w:position w:val="-6"/>
          <w:sz w:val="24"/>
        </w:rPr>
        <w:object w:dxaOrig="639" w:dyaOrig="279">
          <v:shape id="_x0000_i1033" type="#_x0000_t75" style="width:32.25pt;height:13.5pt" o:ole="">
            <v:imagedata r:id="rId24" o:title=""/>
          </v:shape>
          <o:OLEObject Type="Embed" ProgID="Equation.3" ShapeID="_x0000_i1033" DrawAspect="Content" ObjectID="_1482864245" r:id="rId25"/>
        </w:object>
      </w:r>
      <w:r w:rsidR="00BB115A">
        <w:rPr>
          <w:rFonts w:ascii="Times New Roman" w:cs="Times New Roman" w:hint="eastAsia"/>
          <w:sz w:val="24"/>
        </w:rPr>
        <w:t xml:space="preserve"> (</w:t>
      </w:r>
      <w:r w:rsidR="00BB115A" w:rsidRPr="00BB115A">
        <w:rPr>
          <w:rFonts w:ascii="Times New Roman" w:cs="Times New Roman"/>
          <w:position w:val="-6"/>
          <w:sz w:val="24"/>
        </w:rPr>
        <w:object w:dxaOrig="560" w:dyaOrig="279">
          <v:shape id="_x0000_i1034" type="#_x0000_t75" style="width:28.5pt;height:13.5pt" o:ole="">
            <v:imagedata r:id="rId26" o:title=""/>
          </v:shape>
          <o:OLEObject Type="Embed" ProgID="Equation.3" ShapeID="_x0000_i1034" DrawAspect="Content" ObjectID="_1482864246" r:id="rId27"/>
        </w:object>
      </w:r>
      <w:r w:rsidR="00BB115A">
        <w:rPr>
          <w:rFonts w:ascii="Times New Roman" w:cs="Times New Roman" w:hint="eastAsia"/>
          <w:sz w:val="24"/>
        </w:rPr>
        <w:t>)</w:t>
      </w:r>
    </w:p>
    <w:p w:rsidR="00463B94" w:rsidRDefault="00463B9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463B94" w:rsidRDefault="00634C53" w:rsidP="00463B9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3</w:t>
      </w:r>
      <w:r w:rsidR="00463B94">
        <w:rPr>
          <w:rFonts w:ascii="Times New Roman" w:cs="Times New Roman" w:hint="eastAsia"/>
          <w:sz w:val="24"/>
        </w:rPr>
        <w:t xml:space="preserve">. </w:t>
      </w:r>
      <w:r w:rsidR="00463B94">
        <w:rPr>
          <w:rFonts w:ascii="Times New Roman" w:cs="Times New Roman" w:hint="eastAsia"/>
          <w:sz w:val="24"/>
        </w:rPr>
        <w:t>次の関数を与えられた点の近傍でローラン展開せよ。</w:t>
      </w:r>
    </w:p>
    <w:p w:rsidR="00463B94" w:rsidRDefault="003622E6" w:rsidP="00463B9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(1) </w:t>
      </w:r>
      <w:r w:rsidR="009844C5" w:rsidRPr="00BB115A">
        <w:rPr>
          <w:rFonts w:ascii="Times New Roman" w:cs="Times New Roman"/>
          <w:position w:val="-28"/>
          <w:sz w:val="24"/>
        </w:rPr>
        <w:object w:dxaOrig="940" w:dyaOrig="660">
          <v:shape id="_x0000_i1035" type="#_x0000_t75" style="width:47.25pt;height:33pt" o:ole="">
            <v:imagedata r:id="rId28" o:title=""/>
          </v:shape>
          <o:OLEObject Type="Embed" ProgID="Equation.3" ShapeID="_x0000_i1035" DrawAspect="Content" ObjectID="_1482864247" r:id="rId29"/>
        </w:object>
      </w:r>
      <w:r>
        <w:rPr>
          <w:rFonts w:ascii="Times New Roman" w:cs="Times New Roman" w:hint="eastAsia"/>
          <w:sz w:val="24"/>
        </w:rPr>
        <w:t xml:space="preserve"> (</w:t>
      </w:r>
      <w:r w:rsidR="009844C5" w:rsidRPr="00BB115A">
        <w:rPr>
          <w:rFonts w:ascii="Times New Roman" w:cs="Times New Roman"/>
          <w:position w:val="-6"/>
          <w:sz w:val="24"/>
        </w:rPr>
        <w:object w:dxaOrig="660" w:dyaOrig="260">
          <v:shape id="_x0000_i1036" type="#_x0000_t75" style="width:33pt;height:12.75pt" o:ole="">
            <v:imagedata r:id="rId30" o:title=""/>
          </v:shape>
          <o:OLEObject Type="Embed" ProgID="Equation.3" ShapeID="_x0000_i1036" DrawAspect="Content" ObjectID="_1482864248" r:id="rId31"/>
        </w:object>
      </w:r>
      <w:r>
        <w:rPr>
          <w:rFonts w:ascii="Times New Roman" w:cs="Times New Roman" w:hint="eastAsia"/>
          <w:sz w:val="24"/>
        </w:rPr>
        <w:t>)</w:t>
      </w:r>
      <w:r>
        <w:rPr>
          <w:rFonts w:ascii="Times New Roman" w:cs="Times New Roman" w:hint="eastAsia"/>
          <w:sz w:val="24"/>
        </w:rPr>
        <w:tab/>
        <w:t xml:space="preserve"> </w:t>
      </w:r>
      <w:r w:rsidR="00463B94">
        <w:rPr>
          <w:rFonts w:ascii="Times New Roman" w:cs="Times New Roman" w:hint="eastAsia"/>
          <w:sz w:val="24"/>
        </w:rPr>
        <w:t>(</w:t>
      </w:r>
      <w:r>
        <w:rPr>
          <w:rFonts w:ascii="Times New Roman" w:cs="Times New Roman" w:hint="eastAsia"/>
          <w:sz w:val="24"/>
        </w:rPr>
        <w:t>2</w:t>
      </w:r>
      <w:r w:rsidR="00463B94">
        <w:rPr>
          <w:rFonts w:ascii="Times New Roman" w:cs="Times New Roman" w:hint="eastAsia"/>
          <w:sz w:val="24"/>
        </w:rPr>
        <w:t xml:space="preserve">) </w:t>
      </w:r>
      <w:r w:rsidR="005B1CF8" w:rsidRPr="005B1CF8">
        <w:rPr>
          <w:rFonts w:ascii="Times New Roman" w:cs="Times New Roman"/>
          <w:position w:val="-24"/>
          <w:sz w:val="24"/>
        </w:rPr>
        <w:object w:dxaOrig="1040" w:dyaOrig="620">
          <v:shape id="_x0000_i1037" type="#_x0000_t75" style="width:52.5pt;height:30.75pt" o:ole="">
            <v:imagedata r:id="rId32" o:title=""/>
          </v:shape>
          <o:OLEObject Type="Embed" ProgID="Equation.3" ShapeID="_x0000_i1037" DrawAspect="Content" ObjectID="_1482864249" r:id="rId33"/>
        </w:object>
      </w:r>
      <w:r w:rsidR="00463B94">
        <w:rPr>
          <w:rFonts w:ascii="Times New Roman" w:cs="Times New Roman" w:hint="eastAsia"/>
          <w:sz w:val="24"/>
        </w:rPr>
        <w:t xml:space="preserve"> (</w:t>
      </w:r>
      <w:r w:rsidR="00D311B3" w:rsidRPr="005B1CF8">
        <w:rPr>
          <w:rFonts w:ascii="Times New Roman" w:cs="Times New Roman"/>
          <w:position w:val="-4"/>
          <w:sz w:val="24"/>
        </w:rPr>
        <w:object w:dxaOrig="560" w:dyaOrig="260">
          <v:shape id="_x0000_i1038" type="#_x0000_t75" style="width:28.5pt;height:12.75pt" o:ole="">
            <v:imagedata r:id="rId34" o:title=""/>
          </v:shape>
          <o:OLEObject Type="Embed" ProgID="Equation.3" ShapeID="_x0000_i1038" DrawAspect="Content" ObjectID="_1482864250" r:id="rId35"/>
        </w:object>
      </w:r>
      <w:r w:rsidR="00463B94">
        <w:rPr>
          <w:rFonts w:ascii="Times New Roman" w:cs="Times New Roman" w:hint="eastAsia"/>
          <w:sz w:val="24"/>
        </w:rPr>
        <w:t>)</w:t>
      </w:r>
      <w:r w:rsidR="00463B94">
        <w:rPr>
          <w:rFonts w:ascii="Times New Roman" w:cs="Times New Roman" w:hint="eastAsia"/>
          <w:sz w:val="24"/>
        </w:rPr>
        <w:tab/>
        <w:t>(</w:t>
      </w:r>
      <w:r>
        <w:rPr>
          <w:rFonts w:ascii="Times New Roman" w:cs="Times New Roman" w:hint="eastAsia"/>
          <w:sz w:val="24"/>
        </w:rPr>
        <w:t>3</w:t>
      </w:r>
      <w:r w:rsidR="00463B94">
        <w:rPr>
          <w:rFonts w:ascii="Times New Roman" w:cs="Times New Roman" w:hint="eastAsia"/>
          <w:sz w:val="24"/>
        </w:rPr>
        <w:t xml:space="preserve">) </w:t>
      </w:r>
      <w:r w:rsidRPr="005B1CF8">
        <w:rPr>
          <w:rFonts w:ascii="Times New Roman" w:cs="Times New Roman"/>
          <w:position w:val="-24"/>
          <w:sz w:val="24"/>
        </w:rPr>
        <w:object w:dxaOrig="340" w:dyaOrig="660">
          <v:shape id="_x0000_i1039" type="#_x0000_t75" style="width:17.25pt;height:33pt" o:ole="">
            <v:imagedata r:id="rId36" o:title=""/>
          </v:shape>
          <o:OLEObject Type="Embed" ProgID="Equation.3" ShapeID="_x0000_i1039" DrawAspect="Content" ObjectID="_1482864251" r:id="rId37"/>
        </w:object>
      </w:r>
      <w:r w:rsidR="00463B94">
        <w:rPr>
          <w:rFonts w:ascii="Times New Roman" w:cs="Times New Roman" w:hint="eastAsia"/>
          <w:sz w:val="24"/>
        </w:rPr>
        <w:t xml:space="preserve"> (</w:t>
      </w:r>
      <w:r w:rsidRPr="005B1CF8">
        <w:rPr>
          <w:rFonts w:ascii="Times New Roman" w:cs="Times New Roman"/>
          <w:position w:val="-6"/>
          <w:sz w:val="24"/>
        </w:rPr>
        <w:object w:dxaOrig="560" w:dyaOrig="279">
          <v:shape id="_x0000_i1040" type="#_x0000_t75" style="width:28.5pt;height:13.5pt" o:ole="">
            <v:imagedata r:id="rId38" o:title=""/>
          </v:shape>
          <o:OLEObject Type="Embed" ProgID="Equation.3" ShapeID="_x0000_i1040" DrawAspect="Content" ObjectID="_1482864252" r:id="rId39"/>
        </w:object>
      </w:r>
      <w:r w:rsidR="00463B94">
        <w:rPr>
          <w:rFonts w:ascii="Times New Roman" w:cs="Times New Roman" w:hint="eastAsia"/>
          <w:sz w:val="24"/>
        </w:rPr>
        <w:t>)</w:t>
      </w:r>
    </w:p>
    <w:p w:rsidR="00463B94" w:rsidRDefault="00463B9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463B94" w:rsidRDefault="00463B9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634C53" w:rsidRDefault="00634C53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634C53" w:rsidRDefault="00634C53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634C53" w:rsidRDefault="00634C53" w:rsidP="00A86C14">
      <w:pPr>
        <w:ind w:left="240" w:hangingChars="100" w:hanging="240"/>
        <w:rPr>
          <w:rFonts w:ascii="Times New Roman" w:cs="Times New Roman"/>
          <w:sz w:val="24"/>
        </w:rPr>
      </w:pPr>
    </w:p>
    <w:sectPr w:rsidR="00634C53" w:rsidSect="00373CDF">
      <w:headerReference w:type="first" r:id="rId40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D3" w:rsidRDefault="00F436D3" w:rsidP="00B43A96">
      <w:r>
        <w:separator/>
      </w:r>
    </w:p>
  </w:endnote>
  <w:endnote w:type="continuationSeparator" w:id="0">
    <w:p w:rsidR="00F436D3" w:rsidRDefault="00F436D3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D3" w:rsidRDefault="00F436D3" w:rsidP="00B43A96">
      <w:r>
        <w:separator/>
      </w:r>
    </w:p>
  </w:footnote>
  <w:footnote w:type="continuationSeparator" w:id="0">
    <w:p w:rsidR="00F436D3" w:rsidRDefault="00F436D3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D7" w:rsidRPr="00373CDF" w:rsidRDefault="001137D7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</w:t>
    </w:r>
    <w:r>
      <w:rPr>
        <w:rFonts w:ascii="Times New Roman" w:hAnsi="Times New Roman" w:cs="Times New Roman" w:hint="eastAsia"/>
      </w:rPr>
      <w:t>5</w:t>
    </w:r>
    <w:r w:rsidRPr="00373CDF">
      <w:rPr>
        <w:rFonts w:ascii="Times New Roman" w:hAnsi="Times New Roman" w:cs="Times New Roman"/>
      </w:rPr>
      <w:t>.</w:t>
    </w:r>
    <w:r>
      <w:rPr>
        <w:rFonts w:ascii="Times New Roman" w:hAnsi="Times New Roman" w:cs="Times New Roman" w:hint="eastAsia"/>
      </w:rPr>
      <w:t>0</w:t>
    </w:r>
    <w:r w:rsidRPr="00373CDF">
      <w:rPr>
        <w:rFonts w:ascii="Times New Roman" w:hAnsi="Times New Roman" w:cs="Times New Roman"/>
      </w:rPr>
      <w:t>1.</w:t>
    </w:r>
    <w:r>
      <w:rPr>
        <w:rFonts w:ascii="Times New Roman" w:hAnsi="Times New Roman" w:cs="Times New Roman" w:hint="eastAsia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217F3654"/>
    <w:multiLevelType w:val="hybridMultilevel"/>
    <w:tmpl w:val="C4269206"/>
    <w:lvl w:ilvl="0" w:tplc="754C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B405EF"/>
    <w:multiLevelType w:val="hybridMultilevel"/>
    <w:tmpl w:val="8CBA618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74E332B"/>
    <w:multiLevelType w:val="hybridMultilevel"/>
    <w:tmpl w:val="17AA2780"/>
    <w:lvl w:ilvl="0" w:tplc="CCA6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272D63"/>
    <w:multiLevelType w:val="hybridMultilevel"/>
    <w:tmpl w:val="D7C2AE8E"/>
    <w:lvl w:ilvl="0" w:tplc="FED85E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0DD46A6"/>
    <w:multiLevelType w:val="hybridMultilevel"/>
    <w:tmpl w:val="69C29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11F46"/>
    <w:rsid w:val="00040135"/>
    <w:rsid w:val="00041ECE"/>
    <w:rsid w:val="0006336C"/>
    <w:rsid w:val="000965DD"/>
    <w:rsid w:val="000B0612"/>
    <w:rsid w:val="000C091F"/>
    <w:rsid w:val="00112186"/>
    <w:rsid w:val="001137D7"/>
    <w:rsid w:val="0012521F"/>
    <w:rsid w:val="00133D3D"/>
    <w:rsid w:val="00175886"/>
    <w:rsid w:val="00177B63"/>
    <w:rsid w:val="00197788"/>
    <w:rsid w:val="001B1F4B"/>
    <w:rsid w:val="001C55F7"/>
    <w:rsid w:val="001F135A"/>
    <w:rsid w:val="0020643F"/>
    <w:rsid w:val="0021451A"/>
    <w:rsid w:val="00215E98"/>
    <w:rsid w:val="002321D6"/>
    <w:rsid w:val="00281EE8"/>
    <w:rsid w:val="00294EEA"/>
    <w:rsid w:val="002C52E7"/>
    <w:rsid w:val="002C6100"/>
    <w:rsid w:val="002D3805"/>
    <w:rsid w:val="002D5645"/>
    <w:rsid w:val="002D75A9"/>
    <w:rsid w:val="00315421"/>
    <w:rsid w:val="003467F4"/>
    <w:rsid w:val="0035770E"/>
    <w:rsid w:val="003622E6"/>
    <w:rsid w:val="00370F4A"/>
    <w:rsid w:val="00373CDF"/>
    <w:rsid w:val="003A7FD6"/>
    <w:rsid w:val="003B0A9B"/>
    <w:rsid w:val="003B5E6D"/>
    <w:rsid w:val="003C3827"/>
    <w:rsid w:val="003E1C63"/>
    <w:rsid w:val="003E51DB"/>
    <w:rsid w:val="003F30CA"/>
    <w:rsid w:val="00416A04"/>
    <w:rsid w:val="00425C97"/>
    <w:rsid w:val="00455169"/>
    <w:rsid w:val="00463B94"/>
    <w:rsid w:val="00465C68"/>
    <w:rsid w:val="004732F4"/>
    <w:rsid w:val="00483580"/>
    <w:rsid w:val="004C3BDF"/>
    <w:rsid w:val="004E4373"/>
    <w:rsid w:val="00503C9D"/>
    <w:rsid w:val="00503DE8"/>
    <w:rsid w:val="005071BB"/>
    <w:rsid w:val="005078BE"/>
    <w:rsid w:val="0051255A"/>
    <w:rsid w:val="005317A6"/>
    <w:rsid w:val="00532DD5"/>
    <w:rsid w:val="00537B9A"/>
    <w:rsid w:val="005A4078"/>
    <w:rsid w:val="005B1CF8"/>
    <w:rsid w:val="005B2451"/>
    <w:rsid w:val="005D09B6"/>
    <w:rsid w:val="005D3BF6"/>
    <w:rsid w:val="005E6F9D"/>
    <w:rsid w:val="005F3C5C"/>
    <w:rsid w:val="00622E42"/>
    <w:rsid w:val="00634C53"/>
    <w:rsid w:val="00686CC7"/>
    <w:rsid w:val="006A4953"/>
    <w:rsid w:val="006C2A23"/>
    <w:rsid w:val="006D1FA4"/>
    <w:rsid w:val="006E0894"/>
    <w:rsid w:val="0074762C"/>
    <w:rsid w:val="00785691"/>
    <w:rsid w:val="007B44C5"/>
    <w:rsid w:val="007B4771"/>
    <w:rsid w:val="007F34D0"/>
    <w:rsid w:val="008655B7"/>
    <w:rsid w:val="00893179"/>
    <w:rsid w:val="008B73F1"/>
    <w:rsid w:val="008C31A8"/>
    <w:rsid w:val="008D3B30"/>
    <w:rsid w:val="00900646"/>
    <w:rsid w:val="009029EE"/>
    <w:rsid w:val="00906351"/>
    <w:rsid w:val="00917E1D"/>
    <w:rsid w:val="0095175C"/>
    <w:rsid w:val="009844C5"/>
    <w:rsid w:val="009B615D"/>
    <w:rsid w:val="009D3BA5"/>
    <w:rsid w:val="009F5302"/>
    <w:rsid w:val="00A03C5A"/>
    <w:rsid w:val="00A0689F"/>
    <w:rsid w:val="00A7046F"/>
    <w:rsid w:val="00A86C14"/>
    <w:rsid w:val="00A972ED"/>
    <w:rsid w:val="00B15445"/>
    <w:rsid w:val="00B26A9C"/>
    <w:rsid w:val="00B43A96"/>
    <w:rsid w:val="00B47DFF"/>
    <w:rsid w:val="00B567D4"/>
    <w:rsid w:val="00B601CD"/>
    <w:rsid w:val="00B63D45"/>
    <w:rsid w:val="00B73965"/>
    <w:rsid w:val="00B92E30"/>
    <w:rsid w:val="00BB115A"/>
    <w:rsid w:val="00BC0667"/>
    <w:rsid w:val="00BC66FC"/>
    <w:rsid w:val="00BD02CE"/>
    <w:rsid w:val="00BF71CF"/>
    <w:rsid w:val="00C12180"/>
    <w:rsid w:val="00C21992"/>
    <w:rsid w:val="00C466DD"/>
    <w:rsid w:val="00C63119"/>
    <w:rsid w:val="00CB3D37"/>
    <w:rsid w:val="00CC7AA5"/>
    <w:rsid w:val="00D02588"/>
    <w:rsid w:val="00D0671F"/>
    <w:rsid w:val="00D128DC"/>
    <w:rsid w:val="00D12AC0"/>
    <w:rsid w:val="00D311B3"/>
    <w:rsid w:val="00D41AF8"/>
    <w:rsid w:val="00D64F88"/>
    <w:rsid w:val="00D97EF0"/>
    <w:rsid w:val="00DA3C47"/>
    <w:rsid w:val="00DC6BE3"/>
    <w:rsid w:val="00E36B1D"/>
    <w:rsid w:val="00E63917"/>
    <w:rsid w:val="00E84FDB"/>
    <w:rsid w:val="00EA48B2"/>
    <w:rsid w:val="00ED1855"/>
    <w:rsid w:val="00ED1F6A"/>
    <w:rsid w:val="00ED758F"/>
    <w:rsid w:val="00F41E24"/>
    <w:rsid w:val="00F436D3"/>
    <w:rsid w:val="00F66490"/>
    <w:rsid w:val="00F8038A"/>
    <w:rsid w:val="00F942F2"/>
    <w:rsid w:val="00F9747C"/>
    <w:rsid w:val="00FA0FBB"/>
    <w:rsid w:val="00FD4A67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150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C6AD-B34A-4BB6-A3B1-90A61422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46</cp:revision>
  <cp:lastPrinted>2014-11-26T03:25:00Z</cp:lastPrinted>
  <dcterms:created xsi:type="dcterms:W3CDTF">2014-11-26T03:25:00Z</dcterms:created>
  <dcterms:modified xsi:type="dcterms:W3CDTF">2015-01-15T12:56:00Z</dcterms:modified>
</cp:coreProperties>
</file>